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5DB6F3" w14:textId="77777777" w:rsidR="00441900" w:rsidRDefault="00000000">
      <w:pPr>
        <w:pStyle w:val="Title"/>
      </w:pPr>
      <w:proofErr w:type="spellStart"/>
      <w:r>
        <w:t>ChIPseq</w:t>
      </w:r>
      <w:proofErr w:type="spellEnd"/>
      <w:r>
        <w:t xml:space="preserve"> pipeline (Quick start)</w:t>
      </w:r>
    </w:p>
    <w:p w14:paraId="0B404A38" w14:textId="37D6F904" w:rsidR="00441900" w:rsidRDefault="00000000">
      <w:pPr>
        <w:pStyle w:val="Subtitle"/>
      </w:pPr>
      <w:r>
        <w:t>(2024-12-1</w:t>
      </w:r>
      <w:r w:rsidR="00CB1729">
        <w:t>6</w:t>
      </w:r>
      <w:r>
        <w:t>)</w:t>
      </w:r>
    </w:p>
    <w:p w14:paraId="3C6BF3D3" w14:textId="77777777" w:rsidR="00441900" w:rsidRDefault="00000000">
      <w:pPr>
        <w:pStyle w:val="Heading4"/>
      </w:pPr>
      <w:r>
        <w:t>1. Setup new directory for analysis</w:t>
      </w:r>
    </w:p>
    <w:p w14:paraId="1475C94F" w14:textId="77777777" w:rsidR="00441900" w:rsidRDefault="00441900"/>
    <w:p w14:paraId="05B8A582" w14:textId="77777777" w:rsidR="00441900" w:rsidRDefault="00000000">
      <w:pPr>
        <w:rPr>
          <w:rFonts w:ascii="Liberation Mono" w:hAnsi="Liberation Mono"/>
          <w:shd w:val="clear" w:color="auto" w:fill="F6F9D4"/>
        </w:rPr>
      </w:pPr>
      <w:proofErr w:type="spellStart"/>
      <w:r>
        <w:rPr>
          <w:rFonts w:ascii="Liberation Mono" w:hAnsi="Liberation Mono"/>
          <w:shd w:val="clear" w:color="auto" w:fill="F6F9D4"/>
        </w:rPr>
        <w:t>mkdir</w:t>
      </w:r>
      <w:proofErr w:type="spellEnd"/>
      <w:r>
        <w:rPr>
          <w:rFonts w:ascii="Liberation Mono" w:hAnsi="Liberation Mono"/>
          <w:shd w:val="clear" w:color="auto" w:fill="F6F9D4"/>
        </w:rPr>
        <w:t xml:space="preserve"> PROJECTID &amp;&amp; cd PROJECTID</w:t>
      </w:r>
    </w:p>
    <w:p w14:paraId="17B21C7C" w14:textId="77777777" w:rsidR="00441900" w:rsidRDefault="00441900"/>
    <w:p w14:paraId="26FB73A0" w14:textId="2347DB32" w:rsidR="00441900" w:rsidRDefault="00000000">
      <w:r>
        <w:t xml:space="preserve">where </w:t>
      </w:r>
      <w:r>
        <w:rPr>
          <w:shd w:val="clear" w:color="auto" w:fill="F6F9D4"/>
        </w:rPr>
        <w:t>PROJECTID</w:t>
      </w:r>
      <w:r>
        <w:t xml:space="preserve"> a re</w:t>
      </w:r>
      <w:r w:rsidR="00C51378">
        <w:t>a</w:t>
      </w:r>
      <w:r>
        <w:t xml:space="preserve">sonable name like "G233_G228_ATAC_DAR" </w:t>
      </w:r>
    </w:p>
    <w:p w14:paraId="178F8BE8" w14:textId="77777777" w:rsidR="00441900" w:rsidRDefault="00441900"/>
    <w:p w14:paraId="78F70165" w14:textId="77777777" w:rsidR="00441900" w:rsidRDefault="00000000">
      <w:pPr>
        <w:pStyle w:val="Heading4"/>
      </w:pPr>
      <w:r>
        <w:t xml:space="preserve">2. Clone directory </w:t>
      </w:r>
    </w:p>
    <w:p w14:paraId="36FD6FC9" w14:textId="77777777" w:rsidR="00441900" w:rsidRDefault="00000000">
      <w:r>
        <w:rPr>
          <w:rFonts w:ascii="Liberation Mono" w:hAnsi="Liberation Mono"/>
          <w:shd w:val="clear" w:color="auto" w:fill="F6F9D4"/>
        </w:rPr>
        <w:t xml:space="preserve">git clone </w:t>
      </w:r>
      <w:proofErr w:type="gramStart"/>
      <w:r>
        <w:rPr>
          <w:rFonts w:ascii="Liberation Mono" w:hAnsi="Liberation Mono"/>
          <w:shd w:val="clear" w:color="auto" w:fill="F6F9D4"/>
        </w:rPr>
        <w:t>https://github.com/mpyatkov/chipseq_nextflow.git .</w:t>
      </w:r>
      <w:proofErr w:type="gramEnd"/>
      <w:r>
        <w:rPr>
          <w:rFonts w:ascii="Liberation Mono" w:hAnsi="Liberation Mono"/>
          <w:shd w:val="clear" w:color="auto" w:fill="F6F9D4"/>
        </w:rPr>
        <w:t>/</w:t>
      </w:r>
      <w:r>
        <w:t xml:space="preserve"> </w:t>
      </w:r>
    </w:p>
    <w:p w14:paraId="33B641AB" w14:textId="77777777" w:rsidR="00441900" w:rsidRDefault="00441900"/>
    <w:p w14:paraId="72021A2E" w14:textId="77777777" w:rsidR="00441900" w:rsidRDefault="00000000">
      <w:pPr>
        <w:pStyle w:val="Heading4"/>
      </w:pPr>
      <w:r>
        <w:t>3. Setup config files</w:t>
      </w:r>
    </w:p>
    <w:p w14:paraId="55B3477A" w14:textId="77777777" w:rsidR="00441900" w:rsidRDefault="00000000">
      <w:r>
        <w:rPr>
          <w:b/>
          <w:bCs/>
        </w:rPr>
        <w:t>3.1</w:t>
      </w:r>
      <w:r>
        <w:t xml:space="preserve"> copy XLSX configuration file and </w:t>
      </w:r>
      <w:r>
        <w:rPr>
          <w:shd w:val="clear" w:color="auto" w:fill="FFE994"/>
        </w:rPr>
        <w:t>edit</w:t>
      </w:r>
      <w:r>
        <w:t xml:space="preserve"> it</w:t>
      </w:r>
    </w:p>
    <w:p w14:paraId="59C9FB65" w14:textId="77777777" w:rsidR="00441900" w:rsidRDefault="00000000">
      <w:pPr>
        <w:rPr>
          <w:rFonts w:ascii="Liberation Mono" w:hAnsi="Liberation Mono"/>
          <w:shd w:val="clear" w:color="auto" w:fill="F6F9D4"/>
        </w:rPr>
      </w:pPr>
      <w:r>
        <w:rPr>
          <w:rFonts w:ascii="Liberation Mono" w:hAnsi="Liberation Mono"/>
          <w:shd w:val="clear" w:color="auto" w:fill="F6F9D4"/>
        </w:rPr>
        <w:t xml:space="preserve">cp </w:t>
      </w:r>
      <w:proofErr w:type="gramStart"/>
      <w:r>
        <w:rPr>
          <w:rFonts w:ascii="Liberation Mono" w:hAnsi="Liberation Mono"/>
          <w:shd w:val="clear" w:color="auto" w:fill="F6F9D4"/>
        </w:rPr>
        <w:t>./docs/G233_G228_ATAC_DAR_example.xls .</w:t>
      </w:r>
      <w:proofErr w:type="gramEnd"/>
      <w:r>
        <w:rPr>
          <w:rFonts w:ascii="Liberation Mono" w:hAnsi="Liberation Mono"/>
          <w:shd w:val="clear" w:color="auto" w:fill="F6F9D4"/>
        </w:rPr>
        <w:t>/</w:t>
      </w:r>
    </w:p>
    <w:p w14:paraId="34BE36FF" w14:textId="77777777" w:rsidR="00441900" w:rsidRDefault="00441900">
      <w:pPr>
        <w:rPr>
          <w:rFonts w:ascii="Liberation Mono" w:hAnsi="Liberation Mono"/>
          <w:shd w:val="clear" w:color="auto" w:fill="F6F9D4"/>
        </w:rPr>
      </w:pPr>
    </w:p>
    <w:p w14:paraId="00509E4C" w14:textId="77777777" w:rsidR="00441900" w:rsidRDefault="00000000">
      <w:r>
        <w:rPr>
          <w:b/>
          <w:bCs/>
        </w:rPr>
        <w:t>3.2</w:t>
      </w:r>
      <w:r>
        <w:t xml:space="preserve"> In addition, you need to check and edit </w:t>
      </w:r>
      <w:r>
        <w:rPr>
          <w:rFonts w:ascii="Liberation Mono" w:hAnsi="Liberation Mono"/>
          <w:shd w:val="clear" w:color="auto" w:fill="FFE994"/>
        </w:rPr>
        <w:t>main.nf</w:t>
      </w:r>
      <w:r>
        <w:t xml:space="preserve"> to configure the following parameters:</w:t>
      </w:r>
    </w:p>
    <w:p w14:paraId="2FD56BEE" w14:textId="77777777" w:rsidR="00441900" w:rsidRDefault="00000000">
      <w:r>
        <w:rPr>
          <w:noProof/>
        </w:rPr>
        <w:drawing>
          <wp:anchor distT="0" distB="0" distL="0" distR="0" simplePos="0" relativeHeight="2" behindDoc="0" locked="0" layoutInCell="0" allowOverlap="1" wp14:anchorId="41807E89" wp14:editId="79832F40">
            <wp:simplePos x="0" y="0"/>
            <wp:positionH relativeFrom="column">
              <wp:posOffset>0</wp:posOffset>
            </wp:positionH>
            <wp:positionV relativeFrom="paragraph">
              <wp:posOffset>161925</wp:posOffset>
            </wp:positionV>
            <wp:extent cx="6332220" cy="137922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tretch>
                      <a:fillRect/>
                    </a:stretch>
                  </pic:blipFill>
                  <pic:spPr bwMode="auto">
                    <a:xfrm>
                      <a:off x="0" y="0"/>
                      <a:ext cx="6332220" cy="1379220"/>
                    </a:xfrm>
                    <a:prstGeom prst="rect">
                      <a:avLst/>
                    </a:prstGeom>
                    <a:noFill/>
                  </pic:spPr>
                </pic:pic>
              </a:graphicData>
            </a:graphic>
          </wp:anchor>
        </w:drawing>
      </w:r>
      <w:r>
        <w:t xml:space="preserve"> </w:t>
      </w:r>
    </w:p>
    <w:p w14:paraId="299A4448" w14:textId="77777777" w:rsidR="00441900" w:rsidRDefault="00441900"/>
    <w:tbl>
      <w:tblPr>
        <w:tblW w:w="9990" w:type="dxa"/>
        <w:tblInd w:w="-14" w:type="dxa"/>
        <w:tblLayout w:type="fixed"/>
        <w:tblCellMar>
          <w:top w:w="55" w:type="dxa"/>
          <w:left w:w="55" w:type="dxa"/>
          <w:bottom w:w="55" w:type="dxa"/>
          <w:right w:w="55" w:type="dxa"/>
        </w:tblCellMar>
        <w:tblLook w:val="04A0" w:firstRow="1" w:lastRow="0" w:firstColumn="1" w:lastColumn="0" w:noHBand="0" w:noVBand="1"/>
      </w:tblPr>
      <w:tblGrid>
        <w:gridCol w:w="3330"/>
        <w:gridCol w:w="2445"/>
        <w:gridCol w:w="4215"/>
      </w:tblGrid>
      <w:tr w:rsidR="00441900" w14:paraId="3E9337BA" w14:textId="77777777">
        <w:tc>
          <w:tcPr>
            <w:tcW w:w="3330" w:type="dxa"/>
            <w:tcBorders>
              <w:top w:val="single" w:sz="4" w:space="0" w:color="000000"/>
              <w:left w:val="single" w:sz="4" w:space="0" w:color="000000"/>
              <w:bottom w:val="single" w:sz="4" w:space="0" w:color="000000"/>
            </w:tcBorders>
          </w:tcPr>
          <w:p w14:paraId="1E3A5693" w14:textId="77777777" w:rsidR="00441900" w:rsidRDefault="00000000">
            <w:pPr>
              <w:pStyle w:val="TableContents"/>
              <w:rPr>
                <w:b/>
                <w:bCs/>
                <w:color w:val="000000"/>
              </w:rPr>
            </w:pPr>
            <w:r>
              <w:rPr>
                <w:b/>
                <w:bCs/>
                <w:color w:val="000000"/>
              </w:rPr>
              <w:t>Parameter</w:t>
            </w:r>
          </w:p>
        </w:tc>
        <w:tc>
          <w:tcPr>
            <w:tcW w:w="2445" w:type="dxa"/>
            <w:tcBorders>
              <w:top w:val="single" w:sz="4" w:space="0" w:color="000000"/>
              <w:left w:val="single" w:sz="4" w:space="0" w:color="000000"/>
              <w:bottom w:val="single" w:sz="4" w:space="0" w:color="000000"/>
            </w:tcBorders>
          </w:tcPr>
          <w:p w14:paraId="3F1805C4" w14:textId="77777777" w:rsidR="00441900" w:rsidRDefault="00000000">
            <w:pPr>
              <w:pStyle w:val="TableContents"/>
              <w:rPr>
                <w:b/>
                <w:bCs/>
                <w:color w:val="000000"/>
              </w:rPr>
            </w:pPr>
            <w:r>
              <w:rPr>
                <w:b/>
                <w:bCs/>
                <w:color w:val="000000"/>
              </w:rPr>
              <w:t>Value</w:t>
            </w:r>
          </w:p>
        </w:tc>
        <w:tc>
          <w:tcPr>
            <w:tcW w:w="4215" w:type="dxa"/>
            <w:tcBorders>
              <w:top w:val="single" w:sz="4" w:space="0" w:color="000000"/>
              <w:left w:val="single" w:sz="4" w:space="0" w:color="000000"/>
              <w:bottom w:val="single" w:sz="4" w:space="0" w:color="000000"/>
              <w:right w:val="single" w:sz="4" w:space="0" w:color="000000"/>
            </w:tcBorders>
          </w:tcPr>
          <w:p w14:paraId="17A20B2B" w14:textId="77777777" w:rsidR="00441900" w:rsidRDefault="00000000">
            <w:pPr>
              <w:pStyle w:val="TableContents"/>
              <w:rPr>
                <w:b/>
                <w:bCs/>
                <w:color w:val="000000"/>
              </w:rPr>
            </w:pPr>
            <w:r>
              <w:rPr>
                <w:b/>
                <w:bCs/>
                <w:color w:val="000000"/>
              </w:rPr>
              <w:t>Description</w:t>
            </w:r>
          </w:p>
        </w:tc>
      </w:tr>
      <w:tr w:rsidR="00441900" w14:paraId="1A3740CA" w14:textId="77777777">
        <w:tc>
          <w:tcPr>
            <w:tcW w:w="3330" w:type="dxa"/>
            <w:tcBorders>
              <w:left w:val="single" w:sz="4" w:space="0" w:color="000000"/>
              <w:bottom w:val="single" w:sz="4" w:space="0" w:color="000000"/>
            </w:tcBorders>
            <w:vAlign w:val="center"/>
          </w:tcPr>
          <w:p w14:paraId="30CDC2DF" w14:textId="77777777" w:rsidR="00441900" w:rsidRDefault="00000000">
            <w:pPr>
              <w:jc w:val="center"/>
              <w:rPr>
                <w:color w:val="000000"/>
              </w:rPr>
            </w:pPr>
            <w:proofErr w:type="spellStart"/>
            <w:proofErr w:type="gramStart"/>
            <w:r>
              <w:rPr>
                <w:color w:val="000000"/>
              </w:rPr>
              <w:t>params.copy</w:t>
            </w:r>
            <w:proofErr w:type="gramEnd"/>
            <w:r>
              <w:rPr>
                <w:color w:val="000000"/>
              </w:rPr>
              <w:t>_to_server</w:t>
            </w:r>
            <w:proofErr w:type="spellEnd"/>
          </w:p>
        </w:tc>
        <w:tc>
          <w:tcPr>
            <w:tcW w:w="2445" w:type="dxa"/>
            <w:tcBorders>
              <w:left w:val="single" w:sz="4" w:space="0" w:color="000000"/>
              <w:bottom w:val="single" w:sz="4" w:space="0" w:color="000000"/>
            </w:tcBorders>
            <w:vAlign w:val="center"/>
          </w:tcPr>
          <w:p w14:paraId="60B9B8DB" w14:textId="77777777" w:rsidR="00441900" w:rsidRDefault="00000000">
            <w:pPr>
              <w:pStyle w:val="TableContents"/>
              <w:jc w:val="center"/>
              <w:rPr>
                <w:color w:val="000000"/>
              </w:rPr>
            </w:pPr>
            <w:r>
              <w:rPr>
                <w:b/>
                <w:bCs/>
                <w:color w:val="000000"/>
              </w:rPr>
              <w:t>true</w:t>
            </w:r>
            <w:r>
              <w:rPr>
                <w:color w:val="000000"/>
              </w:rPr>
              <w:t>/false</w:t>
            </w:r>
          </w:p>
        </w:tc>
        <w:tc>
          <w:tcPr>
            <w:tcW w:w="4215" w:type="dxa"/>
            <w:tcBorders>
              <w:left w:val="single" w:sz="4" w:space="0" w:color="000000"/>
              <w:bottom w:val="single" w:sz="4" w:space="0" w:color="000000"/>
              <w:right w:val="single" w:sz="4" w:space="0" w:color="000000"/>
            </w:tcBorders>
            <w:vAlign w:val="center"/>
          </w:tcPr>
          <w:p w14:paraId="4FF58D36" w14:textId="77777777" w:rsidR="00441900" w:rsidRDefault="00000000">
            <w:pPr>
              <w:rPr>
                <w:color w:val="000000"/>
              </w:rPr>
            </w:pPr>
            <w:r>
              <w:rPr>
                <w:color w:val="000000"/>
              </w:rPr>
              <w:t xml:space="preserve">manage if we need to copy MULTIQC, </w:t>
            </w:r>
            <w:proofErr w:type="spellStart"/>
            <w:r>
              <w:rPr>
                <w:color w:val="000000"/>
              </w:rPr>
              <w:t>BigWig</w:t>
            </w:r>
            <w:proofErr w:type="spellEnd"/>
            <w:r>
              <w:rPr>
                <w:color w:val="000000"/>
              </w:rPr>
              <w:t xml:space="preserve"> files and tracks to server</w:t>
            </w:r>
          </w:p>
        </w:tc>
      </w:tr>
      <w:tr w:rsidR="00441900" w14:paraId="71CDBF53" w14:textId="77777777">
        <w:tc>
          <w:tcPr>
            <w:tcW w:w="3330" w:type="dxa"/>
            <w:tcBorders>
              <w:left w:val="single" w:sz="4" w:space="0" w:color="000000"/>
              <w:bottom w:val="single" w:sz="4" w:space="0" w:color="000000"/>
            </w:tcBorders>
            <w:vAlign w:val="center"/>
          </w:tcPr>
          <w:p w14:paraId="54BD35A3" w14:textId="77777777" w:rsidR="00441900" w:rsidRDefault="00000000">
            <w:pPr>
              <w:jc w:val="center"/>
              <w:rPr>
                <w:color w:val="000000"/>
              </w:rPr>
            </w:pPr>
            <w:proofErr w:type="spellStart"/>
            <w:proofErr w:type="gramStart"/>
            <w:r>
              <w:rPr>
                <w:color w:val="000000"/>
              </w:rPr>
              <w:t>params.trim</w:t>
            </w:r>
            <w:proofErr w:type="gramEnd"/>
            <w:r>
              <w:rPr>
                <w:color w:val="000000"/>
              </w:rPr>
              <w:t>_adapters</w:t>
            </w:r>
            <w:proofErr w:type="spellEnd"/>
          </w:p>
        </w:tc>
        <w:tc>
          <w:tcPr>
            <w:tcW w:w="2445" w:type="dxa"/>
            <w:tcBorders>
              <w:left w:val="single" w:sz="4" w:space="0" w:color="000000"/>
              <w:bottom w:val="single" w:sz="4" w:space="0" w:color="000000"/>
            </w:tcBorders>
            <w:vAlign w:val="center"/>
          </w:tcPr>
          <w:p w14:paraId="79BF8727" w14:textId="77777777" w:rsidR="00441900" w:rsidRDefault="00000000">
            <w:pPr>
              <w:pStyle w:val="TableContents"/>
              <w:jc w:val="center"/>
              <w:rPr>
                <w:color w:val="000000"/>
              </w:rPr>
            </w:pPr>
            <w:r>
              <w:rPr>
                <w:b/>
                <w:bCs/>
                <w:color w:val="000000"/>
              </w:rPr>
              <w:t>true</w:t>
            </w:r>
            <w:r>
              <w:rPr>
                <w:color w:val="000000"/>
              </w:rPr>
              <w:t>/false</w:t>
            </w:r>
          </w:p>
        </w:tc>
        <w:tc>
          <w:tcPr>
            <w:tcW w:w="4215" w:type="dxa"/>
            <w:tcBorders>
              <w:left w:val="single" w:sz="4" w:space="0" w:color="000000"/>
              <w:bottom w:val="single" w:sz="4" w:space="0" w:color="000000"/>
              <w:right w:val="single" w:sz="4" w:space="0" w:color="000000"/>
            </w:tcBorders>
            <w:vAlign w:val="center"/>
          </w:tcPr>
          <w:p w14:paraId="43B0D44F" w14:textId="77777777" w:rsidR="00441900" w:rsidRDefault="00000000">
            <w:pPr>
              <w:pStyle w:val="TableContents"/>
              <w:rPr>
                <w:color w:val="000000"/>
              </w:rPr>
            </w:pPr>
            <w:r>
              <w:rPr>
                <w:color w:val="000000"/>
              </w:rPr>
              <w:t>Trimming adapters</w:t>
            </w:r>
          </w:p>
        </w:tc>
      </w:tr>
      <w:tr w:rsidR="00441900" w14:paraId="2A31123A" w14:textId="77777777">
        <w:trPr>
          <w:trHeight w:val="342"/>
        </w:trPr>
        <w:tc>
          <w:tcPr>
            <w:tcW w:w="3330" w:type="dxa"/>
            <w:tcBorders>
              <w:left w:val="single" w:sz="4" w:space="0" w:color="000000"/>
              <w:bottom w:val="single" w:sz="4" w:space="0" w:color="000000"/>
            </w:tcBorders>
            <w:vAlign w:val="center"/>
          </w:tcPr>
          <w:p w14:paraId="7D31D12E" w14:textId="77777777" w:rsidR="00441900" w:rsidRDefault="00000000">
            <w:pPr>
              <w:jc w:val="center"/>
              <w:rPr>
                <w:color w:val="000000"/>
              </w:rPr>
            </w:pPr>
            <w:proofErr w:type="spellStart"/>
            <w:proofErr w:type="gramStart"/>
            <w:r>
              <w:rPr>
                <w:color w:val="000000"/>
              </w:rPr>
              <w:t>params.peakcaller</w:t>
            </w:r>
            <w:proofErr w:type="spellEnd"/>
            <w:proofErr w:type="gramEnd"/>
          </w:p>
        </w:tc>
        <w:tc>
          <w:tcPr>
            <w:tcW w:w="2445" w:type="dxa"/>
            <w:tcBorders>
              <w:left w:val="single" w:sz="4" w:space="0" w:color="000000"/>
              <w:bottom w:val="single" w:sz="4" w:space="0" w:color="000000"/>
            </w:tcBorders>
            <w:vAlign w:val="center"/>
          </w:tcPr>
          <w:p w14:paraId="7B32BFA1" w14:textId="77777777" w:rsidR="00441900" w:rsidRDefault="00000000">
            <w:pPr>
              <w:pStyle w:val="TableContents"/>
              <w:jc w:val="center"/>
              <w:rPr>
                <w:color w:val="000000"/>
              </w:rPr>
            </w:pPr>
            <w:r>
              <w:rPr>
                <w:b/>
                <w:bCs/>
                <w:color w:val="000000"/>
              </w:rPr>
              <w:t>MACS2</w:t>
            </w:r>
            <w:r>
              <w:rPr>
                <w:color w:val="000000"/>
              </w:rPr>
              <w:t>/SICER</w:t>
            </w:r>
          </w:p>
        </w:tc>
        <w:tc>
          <w:tcPr>
            <w:tcW w:w="4215" w:type="dxa"/>
            <w:tcBorders>
              <w:left w:val="single" w:sz="4" w:space="0" w:color="000000"/>
              <w:bottom w:val="single" w:sz="4" w:space="0" w:color="000000"/>
              <w:right w:val="single" w:sz="4" w:space="0" w:color="000000"/>
            </w:tcBorders>
            <w:vAlign w:val="center"/>
          </w:tcPr>
          <w:p w14:paraId="64EE6F4F" w14:textId="77777777" w:rsidR="00441900" w:rsidRDefault="00000000">
            <w:pPr>
              <w:pStyle w:val="TableContents"/>
              <w:rPr>
                <w:color w:val="000000"/>
              </w:rPr>
            </w:pPr>
            <w:r>
              <w:rPr>
                <w:color w:val="000000"/>
              </w:rPr>
              <w:t xml:space="preserve">Select </w:t>
            </w:r>
            <w:proofErr w:type="spellStart"/>
            <w:r>
              <w:rPr>
                <w:color w:val="000000"/>
              </w:rPr>
              <w:t>peakcaller</w:t>
            </w:r>
            <w:proofErr w:type="spellEnd"/>
            <w:r>
              <w:rPr>
                <w:color w:val="000000"/>
              </w:rPr>
              <w:t xml:space="preserve"> for analysis (MACS2 – narrow peaks, SICER – broad peaks)</w:t>
            </w:r>
          </w:p>
        </w:tc>
      </w:tr>
      <w:tr w:rsidR="00441900" w14:paraId="04299CB0" w14:textId="77777777">
        <w:trPr>
          <w:trHeight w:val="342"/>
        </w:trPr>
        <w:tc>
          <w:tcPr>
            <w:tcW w:w="3330" w:type="dxa"/>
            <w:tcBorders>
              <w:left w:val="single" w:sz="4" w:space="0" w:color="000000"/>
              <w:bottom w:val="single" w:sz="4" w:space="0" w:color="000000"/>
            </w:tcBorders>
            <w:vAlign w:val="center"/>
          </w:tcPr>
          <w:p w14:paraId="3794FD75" w14:textId="77777777" w:rsidR="00441900" w:rsidRDefault="00000000">
            <w:pPr>
              <w:pStyle w:val="TableContents"/>
              <w:jc w:val="center"/>
              <w:rPr>
                <w:color w:val="000000"/>
              </w:rPr>
            </w:pPr>
            <w:proofErr w:type="gramStart"/>
            <w:r>
              <w:rPr>
                <w:color w:val="000000"/>
              </w:rPr>
              <w:t>params.macs</w:t>
            </w:r>
            <w:proofErr w:type="gramEnd"/>
            <w:r>
              <w:rPr>
                <w:color w:val="000000"/>
              </w:rPr>
              <w:t>2_model</w:t>
            </w:r>
          </w:p>
        </w:tc>
        <w:tc>
          <w:tcPr>
            <w:tcW w:w="2445" w:type="dxa"/>
            <w:tcBorders>
              <w:left w:val="single" w:sz="4" w:space="0" w:color="000000"/>
              <w:bottom w:val="single" w:sz="4" w:space="0" w:color="000000"/>
            </w:tcBorders>
            <w:vAlign w:val="center"/>
          </w:tcPr>
          <w:p w14:paraId="69CC48CB" w14:textId="77777777" w:rsidR="00441900" w:rsidRDefault="00000000">
            <w:pPr>
              <w:pStyle w:val="TableContents"/>
              <w:jc w:val="center"/>
              <w:rPr>
                <w:color w:val="000000"/>
              </w:rPr>
            </w:pPr>
            <w:r>
              <w:rPr>
                <w:color w:val="000000"/>
              </w:rPr>
              <w:t>true/</w:t>
            </w:r>
            <w:r>
              <w:rPr>
                <w:b/>
                <w:bCs/>
                <w:color w:val="000000"/>
              </w:rPr>
              <w:t>false</w:t>
            </w:r>
          </w:p>
        </w:tc>
        <w:tc>
          <w:tcPr>
            <w:tcW w:w="4215" w:type="dxa"/>
            <w:tcBorders>
              <w:left w:val="single" w:sz="4" w:space="0" w:color="000000"/>
              <w:bottom w:val="single" w:sz="4" w:space="0" w:color="000000"/>
              <w:right w:val="single" w:sz="4" w:space="0" w:color="000000"/>
            </w:tcBorders>
            <w:vAlign w:val="center"/>
          </w:tcPr>
          <w:p w14:paraId="5D118509" w14:textId="27FECDEB" w:rsidR="00441900" w:rsidRDefault="00000000">
            <w:pPr>
              <w:pStyle w:val="TableContents"/>
              <w:rPr>
                <w:color w:val="000000"/>
              </w:rPr>
            </w:pPr>
            <w:r>
              <w:rPr>
                <w:color w:val="000000"/>
              </w:rPr>
              <w:t xml:space="preserve">Using model for MACS2. True only for dataset when we </w:t>
            </w:r>
            <w:r w:rsidR="00C51378">
              <w:rPr>
                <w:color w:val="000000"/>
              </w:rPr>
              <w:t>do ChIP-seq</w:t>
            </w:r>
            <w:r>
              <w:rPr>
                <w:color w:val="000000"/>
              </w:rPr>
              <w:t xml:space="preserve"> for transcription factors. False for ATAC (DAR), </w:t>
            </w:r>
            <w:proofErr w:type="spellStart"/>
            <w:r>
              <w:rPr>
                <w:color w:val="000000"/>
              </w:rPr>
              <w:t>CutNRun</w:t>
            </w:r>
            <w:proofErr w:type="spellEnd"/>
            <w:r>
              <w:rPr>
                <w:color w:val="000000"/>
              </w:rPr>
              <w:t xml:space="preserve"> and Histone modification </w:t>
            </w:r>
            <w:r w:rsidR="00C51378">
              <w:rPr>
                <w:color w:val="000000"/>
              </w:rPr>
              <w:t xml:space="preserve">ChIP-seq </w:t>
            </w:r>
            <w:r>
              <w:rPr>
                <w:color w:val="000000"/>
              </w:rPr>
              <w:t xml:space="preserve">datasets </w:t>
            </w:r>
          </w:p>
        </w:tc>
      </w:tr>
    </w:tbl>
    <w:p w14:paraId="4B6CCD6D" w14:textId="77777777" w:rsidR="00441900" w:rsidRDefault="00000000">
      <w:r>
        <w:t xml:space="preserve"> </w:t>
      </w:r>
      <w:r>
        <w:br w:type="page"/>
      </w:r>
    </w:p>
    <w:p w14:paraId="28119EFF" w14:textId="77777777" w:rsidR="00441900" w:rsidRDefault="00000000">
      <w:pPr>
        <w:pStyle w:val="Heading4"/>
      </w:pPr>
      <w:r>
        <w:lastRenderedPageBreak/>
        <w:t>4. Starting the pipeline</w:t>
      </w:r>
    </w:p>
    <w:p w14:paraId="470D72A7" w14:textId="77777777" w:rsidR="00441900" w:rsidRDefault="00000000">
      <w:pPr>
        <w:pStyle w:val="BodyText"/>
        <w:rPr>
          <w:color w:val="000000"/>
        </w:rPr>
      </w:pPr>
      <w:r>
        <w:rPr>
          <w:color w:val="000000"/>
        </w:rPr>
        <w:t xml:space="preserve">To execute the pipeline, use the script below with a parameter corresponding to the dataset label. The dataset label will be included in the results directory name and will also serve as the name of the directory on the Waxman server, which contains the UCSC, </w:t>
      </w:r>
      <w:proofErr w:type="spellStart"/>
      <w:r>
        <w:rPr>
          <w:color w:val="000000"/>
        </w:rPr>
        <w:t>BigWig</w:t>
      </w:r>
      <w:proofErr w:type="spellEnd"/>
      <w:r>
        <w:rPr>
          <w:color w:val="000000"/>
        </w:rPr>
        <w:t>, and BED track files, along with the MULTIQC report.</w:t>
      </w:r>
    </w:p>
    <w:p w14:paraId="69F45E96" w14:textId="77777777" w:rsidR="00441900" w:rsidRDefault="00441900">
      <w:pPr>
        <w:pStyle w:val="TableContents"/>
        <w:rPr>
          <w:color w:val="000000"/>
        </w:rPr>
      </w:pPr>
    </w:p>
    <w:p w14:paraId="5EDD8C3D" w14:textId="77777777" w:rsidR="00441900" w:rsidRDefault="00000000">
      <w:pPr>
        <w:pStyle w:val="TableContents"/>
      </w:pPr>
      <w:r>
        <w:rPr>
          <w:rFonts w:ascii="Liberation Mono" w:hAnsi="Liberation Mono"/>
          <w:color w:val="000000"/>
          <w:shd w:val="clear" w:color="auto" w:fill="F6F9D4"/>
        </w:rPr>
        <w:t xml:space="preserve">./run.sh </w:t>
      </w:r>
      <w:proofErr w:type="gramStart"/>
      <w:r>
        <w:rPr>
          <w:rFonts w:ascii="Liberation Mono" w:hAnsi="Liberation Mono"/>
          <w:color w:val="000000"/>
          <w:shd w:val="clear" w:color="auto" w:fill="F6F9D4"/>
        </w:rPr>
        <w:t xml:space="preserve">./G233_G228_ATAC_DAR_example.xls  </w:t>
      </w:r>
      <w:r>
        <w:rPr>
          <w:rFonts w:ascii="Liberation Mono" w:hAnsi="Liberation Mono"/>
          <w:color w:val="000000"/>
          <w:shd w:val="clear" w:color="auto" w:fill="FFFF6D"/>
        </w:rPr>
        <w:t>MP</w:t>
      </w:r>
      <w:proofErr w:type="gramEnd"/>
      <w:r>
        <w:rPr>
          <w:rFonts w:ascii="Liberation Mono" w:hAnsi="Liberation Mono"/>
          <w:color w:val="000000"/>
          <w:shd w:val="clear" w:color="auto" w:fill="FFFF6D"/>
        </w:rPr>
        <w:t>_G233_G228_ATAC_DAR</w:t>
      </w:r>
    </w:p>
    <w:p w14:paraId="7459E1A4" w14:textId="77777777" w:rsidR="00441900" w:rsidRDefault="00441900">
      <w:pPr>
        <w:pStyle w:val="TableContents"/>
        <w:rPr>
          <w:shd w:val="clear" w:color="auto" w:fill="FFFF6D"/>
        </w:rPr>
      </w:pPr>
    </w:p>
    <w:p w14:paraId="3732367B" w14:textId="77777777" w:rsidR="00441900" w:rsidRDefault="00000000">
      <w:pPr>
        <w:pStyle w:val="BodyText"/>
        <w:rPr>
          <w:color w:val="000000"/>
        </w:rPr>
      </w:pPr>
      <w:r>
        <w:rPr>
          <w:color w:val="000000"/>
        </w:rPr>
        <w:t>The script will ask you at the beginning if all the information provided below is correct, if everything is ok, just press Enter to continue.</w:t>
      </w:r>
    </w:p>
    <w:p w14:paraId="1C60E7B9" w14:textId="77777777" w:rsidR="00441900" w:rsidRDefault="00000000">
      <w:pPr>
        <w:pStyle w:val="BodyText"/>
        <w:rPr>
          <w:color w:val="000000"/>
        </w:rPr>
      </w:pPr>
      <w:r>
        <w:rPr>
          <w:noProof/>
        </w:rPr>
        <w:drawing>
          <wp:anchor distT="0" distB="0" distL="0" distR="0" simplePos="0" relativeHeight="3" behindDoc="0" locked="0" layoutInCell="0" allowOverlap="1" wp14:anchorId="38B89027" wp14:editId="1B7F0335">
            <wp:simplePos x="0" y="0"/>
            <wp:positionH relativeFrom="column">
              <wp:posOffset>9525</wp:posOffset>
            </wp:positionH>
            <wp:positionV relativeFrom="paragraph">
              <wp:posOffset>66675</wp:posOffset>
            </wp:positionV>
            <wp:extent cx="6332220" cy="216916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6"/>
                    <a:stretch>
                      <a:fillRect/>
                    </a:stretch>
                  </pic:blipFill>
                  <pic:spPr bwMode="auto">
                    <a:xfrm>
                      <a:off x="0" y="0"/>
                      <a:ext cx="6332220" cy="2169160"/>
                    </a:xfrm>
                    <a:prstGeom prst="rect">
                      <a:avLst/>
                    </a:prstGeom>
                    <a:noFill/>
                  </pic:spPr>
                </pic:pic>
              </a:graphicData>
            </a:graphic>
          </wp:anchor>
        </w:drawing>
      </w:r>
      <w:r>
        <w:rPr>
          <w:color w:val="000000"/>
        </w:rPr>
        <w:t xml:space="preserve"> </w:t>
      </w:r>
    </w:p>
    <w:p w14:paraId="4CA67248" w14:textId="77777777" w:rsidR="00441900" w:rsidRDefault="00000000">
      <w:pPr>
        <w:pStyle w:val="BodyText"/>
        <w:rPr>
          <w:color w:val="000000"/>
        </w:rPr>
      </w:pPr>
      <w:r>
        <w:rPr>
          <w:color w:val="000000"/>
        </w:rPr>
        <w:t xml:space="preserve">After pressing Enter, the script will first try to install the R packages, unpack the configurations into the </w:t>
      </w:r>
      <w:proofErr w:type="spellStart"/>
      <w:r>
        <w:rPr>
          <w:color w:val="000000"/>
          <w:shd w:val="clear" w:color="auto" w:fill="FFE994"/>
        </w:rPr>
        <w:t>raw_configs</w:t>
      </w:r>
      <w:proofErr w:type="spellEnd"/>
      <w:r>
        <w:rPr>
          <w:color w:val="000000"/>
        </w:rPr>
        <w:t xml:space="preserve"> directory (they don't need to be edited), and run </w:t>
      </w:r>
      <w:proofErr w:type="spellStart"/>
      <w:r>
        <w:rPr>
          <w:color w:val="000000"/>
        </w:rPr>
        <w:t>nextflow</w:t>
      </w:r>
      <w:proofErr w:type="spellEnd"/>
      <w:r>
        <w:rPr>
          <w:color w:val="000000"/>
        </w:rPr>
        <w:t xml:space="preserve"> to process the main.nf file.</w:t>
      </w:r>
    </w:p>
    <w:p w14:paraId="287B1856" w14:textId="72AEF3F1" w:rsidR="00441900" w:rsidRDefault="00000000">
      <w:pPr>
        <w:pStyle w:val="BodyText"/>
        <w:rPr>
          <w:color w:val="000000"/>
        </w:rPr>
      </w:pPr>
      <w:r>
        <w:rPr>
          <w:color w:val="000000"/>
        </w:rPr>
        <w:t>After finishing all the jobs</w:t>
      </w:r>
      <w:r w:rsidR="00262F6D">
        <w:rPr>
          <w:color w:val="000000"/>
        </w:rPr>
        <w:t>,</w:t>
      </w:r>
      <w:r>
        <w:rPr>
          <w:color w:val="000000"/>
        </w:rPr>
        <w:t xml:space="preserve"> you </w:t>
      </w:r>
      <w:r w:rsidR="00262F6D">
        <w:rPr>
          <w:color w:val="000000"/>
        </w:rPr>
        <w:t>want to</w:t>
      </w:r>
      <w:r>
        <w:rPr>
          <w:color w:val="000000"/>
        </w:rPr>
        <w:t xml:space="preserve"> see the green message with execution time:</w:t>
      </w:r>
    </w:p>
    <w:p w14:paraId="15616F77" w14:textId="77777777" w:rsidR="00441900" w:rsidRDefault="00000000">
      <w:pPr>
        <w:pStyle w:val="BodyText"/>
        <w:rPr>
          <w:color w:val="000000"/>
        </w:rPr>
      </w:pPr>
      <w:r>
        <w:rPr>
          <w:noProof/>
        </w:rPr>
        <w:drawing>
          <wp:anchor distT="0" distB="0" distL="0" distR="0" simplePos="0" relativeHeight="4" behindDoc="0" locked="0" layoutInCell="0" allowOverlap="1" wp14:anchorId="72AAD654" wp14:editId="1EED38B2">
            <wp:simplePos x="0" y="0"/>
            <wp:positionH relativeFrom="column">
              <wp:posOffset>0</wp:posOffset>
            </wp:positionH>
            <wp:positionV relativeFrom="paragraph">
              <wp:posOffset>-15240</wp:posOffset>
            </wp:positionV>
            <wp:extent cx="6332220" cy="865505"/>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7"/>
                    <a:stretch>
                      <a:fillRect/>
                    </a:stretch>
                  </pic:blipFill>
                  <pic:spPr bwMode="auto">
                    <a:xfrm>
                      <a:off x="0" y="0"/>
                      <a:ext cx="6332220" cy="865505"/>
                    </a:xfrm>
                    <a:prstGeom prst="rect">
                      <a:avLst/>
                    </a:prstGeom>
                    <a:noFill/>
                  </pic:spPr>
                </pic:pic>
              </a:graphicData>
            </a:graphic>
          </wp:anchor>
        </w:drawing>
      </w:r>
      <w:r>
        <w:rPr>
          <w:color w:val="000000"/>
        </w:rPr>
        <w:t xml:space="preserve"> </w:t>
      </w:r>
    </w:p>
    <w:p w14:paraId="55FDE200" w14:textId="702D14D0" w:rsidR="00441900" w:rsidRDefault="00000000">
      <w:pPr>
        <w:pStyle w:val="BodyText"/>
        <w:rPr>
          <w:color w:val="000000"/>
        </w:rPr>
      </w:pPr>
      <w:r>
        <w:rPr>
          <w:color w:val="000000"/>
        </w:rPr>
        <w:t xml:space="preserve">That </w:t>
      </w:r>
      <w:r w:rsidR="00030E99">
        <w:rPr>
          <w:color w:val="000000"/>
        </w:rPr>
        <w:t xml:space="preserve">green light </w:t>
      </w:r>
      <w:r>
        <w:rPr>
          <w:color w:val="000000"/>
        </w:rPr>
        <w:t>means that everything is ok</w:t>
      </w:r>
      <w:r w:rsidR="00030E99">
        <w:rPr>
          <w:color w:val="000000"/>
        </w:rPr>
        <w:t xml:space="preserve">, </w:t>
      </w:r>
      <w:r>
        <w:rPr>
          <w:color w:val="000000"/>
        </w:rPr>
        <w:t xml:space="preserve">and it is time </w:t>
      </w:r>
      <w:r w:rsidR="00030E99">
        <w:rPr>
          <w:color w:val="000000"/>
        </w:rPr>
        <w:t xml:space="preserve">for you </w:t>
      </w:r>
      <w:r>
        <w:rPr>
          <w:color w:val="000000"/>
        </w:rPr>
        <w:t xml:space="preserve">to aggregate </w:t>
      </w:r>
      <w:r w:rsidR="00262F6D">
        <w:rPr>
          <w:color w:val="000000"/>
        </w:rPr>
        <w:t xml:space="preserve">the </w:t>
      </w:r>
      <w:r>
        <w:rPr>
          <w:color w:val="000000"/>
        </w:rPr>
        <w:t xml:space="preserve">information and </w:t>
      </w:r>
      <w:r w:rsidR="00262F6D">
        <w:rPr>
          <w:color w:val="000000"/>
        </w:rPr>
        <w:t>create a</w:t>
      </w:r>
      <w:r>
        <w:rPr>
          <w:color w:val="000000"/>
        </w:rPr>
        <w:t xml:space="preserve"> UCSC </w:t>
      </w:r>
      <w:r w:rsidR="00262F6D">
        <w:rPr>
          <w:color w:val="000000"/>
        </w:rPr>
        <w:t xml:space="preserve">Browser </w:t>
      </w:r>
      <w:r>
        <w:rPr>
          <w:color w:val="000000"/>
        </w:rPr>
        <w:t>session.</w:t>
      </w:r>
    </w:p>
    <w:p w14:paraId="07D3F591" w14:textId="77777777" w:rsidR="00441900" w:rsidRDefault="00000000">
      <w:pPr>
        <w:pStyle w:val="BodyText"/>
        <w:rPr>
          <w:color w:val="000000"/>
        </w:rPr>
      </w:pPr>
      <w:r>
        <w:br w:type="page"/>
      </w:r>
    </w:p>
    <w:p w14:paraId="69806DCD" w14:textId="77777777" w:rsidR="00441900" w:rsidRDefault="00000000">
      <w:pPr>
        <w:pStyle w:val="Title"/>
      </w:pPr>
      <w:r>
        <w:lastRenderedPageBreak/>
        <w:t>Setup UCSC sessions</w:t>
      </w:r>
    </w:p>
    <w:p w14:paraId="7F013F2A" w14:textId="77777777" w:rsidR="00441900" w:rsidRDefault="00000000">
      <w:pPr>
        <w:pStyle w:val="BodyText"/>
      </w:pPr>
      <w:r>
        <w:t>All tracks for user project will be located here:</w:t>
      </w:r>
    </w:p>
    <w:p w14:paraId="6DE12B76" w14:textId="77777777" w:rsidR="00441900" w:rsidRDefault="00000000">
      <w:pPr>
        <w:pStyle w:val="TableContents"/>
      </w:pPr>
      <w:hyperlink r:id="rId8">
        <w:r>
          <w:rPr>
            <w:rStyle w:val="Hyperlink"/>
            <w:rFonts w:ascii="Liberation Mono" w:hAnsi="Liberation Mono"/>
            <w:color w:val="000000"/>
            <w:u w:val="none"/>
            <w:shd w:val="clear" w:color="auto" w:fill="F6F9D4"/>
          </w:rPr>
          <w:t>https://waxmanlabvm.bu.edu/</w:t>
        </w:r>
      </w:hyperlink>
      <w:r>
        <w:rPr>
          <w:rFonts w:ascii="Liberation Mono" w:hAnsi="Liberation Mono"/>
          <w:color w:val="000000"/>
          <w:shd w:val="clear" w:color="auto" w:fill="F6F9D4"/>
        </w:rPr>
        <w:t>&lt;</w:t>
      </w:r>
      <w:r>
        <w:rPr>
          <w:rFonts w:ascii="Liberation Mono" w:hAnsi="Liberation Mono"/>
          <w:b/>
          <w:bCs/>
          <w:color w:val="000000"/>
          <w:shd w:val="clear" w:color="auto" w:fill="F6F9D4"/>
        </w:rPr>
        <w:t>your BU username</w:t>
      </w:r>
      <w:r>
        <w:rPr>
          <w:rFonts w:ascii="Liberation Mono" w:hAnsi="Liberation Mono"/>
          <w:color w:val="000000"/>
          <w:shd w:val="clear" w:color="auto" w:fill="F6F9D4"/>
        </w:rPr>
        <w:t>&gt;/&lt;</w:t>
      </w:r>
      <w:r>
        <w:rPr>
          <w:rFonts w:ascii="Liberation Mono" w:hAnsi="Liberation Mono"/>
          <w:b/>
          <w:bCs/>
          <w:color w:val="000000"/>
          <w:shd w:val="clear" w:color="auto" w:fill="F6F9D4"/>
        </w:rPr>
        <w:t>Dataset label</w:t>
      </w:r>
      <w:r>
        <w:rPr>
          <w:rFonts w:ascii="Liberation Mono" w:hAnsi="Liberation Mono"/>
          <w:color w:val="000000"/>
          <w:shd w:val="clear" w:color="auto" w:fill="F6F9D4"/>
        </w:rPr>
        <w:t>&gt;</w:t>
      </w:r>
    </w:p>
    <w:p w14:paraId="724D3BC9" w14:textId="77777777" w:rsidR="00441900" w:rsidRDefault="00441900">
      <w:pPr>
        <w:pStyle w:val="TableContents"/>
        <w:rPr>
          <w:rFonts w:ascii="Liberation Mono" w:hAnsi="Liberation Mono"/>
          <w:color w:val="000000"/>
          <w:shd w:val="clear" w:color="auto" w:fill="F6F9D4"/>
        </w:rPr>
      </w:pPr>
    </w:p>
    <w:p w14:paraId="17FB79D8" w14:textId="77777777" w:rsidR="00441900" w:rsidRDefault="00000000">
      <w:pPr>
        <w:pStyle w:val="BodyText"/>
      </w:pPr>
      <w:r>
        <w:t>Specifically for this example my path will be the following:</w:t>
      </w:r>
    </w:p>
    <w:p w14:paraId="257E15A2" w14:textId="77777777" w:rsidR="00441900" w:rsidRDefault="00000000">
      <w:pPr>
        <w:pStyle w:val="TableContents"/>
        <w:rPr>
          <w:rFonts w:ascii="Liberation Mono" w:hAnsi="Liberation Mono"/>
          <w:color w:val="000000"/>
          <w:shd w:val="clear" w:color="auto" w:fill="F6F9D4"/>
        </w:rPr>
      </w:pPr>
      <w:hyperlink r:id="rId9">
        <w:r>
          <w:rPr>
            <w:rStyle w:val="Hyperlink"/>
            <w:rFonts w:ascii="Liberation Mono" w:hAnsi="Liberation Mono"/>
            <w:color w:val="000000"/>
            <w:u w:val="none"/>
            <w:shd w:val="clear" w:color="auto" w:fill="F6F9D4"/>
          </w:rPr>
          <w:t>https://waxmanlabvm.bu.edu/</w:t>
        </w:r>
        <w:r>
          <w:rPr>
            <w:rStyle w:val="Hyperlink"/>
            <w:rFonts w:ascii="Liberation Mono" w:hAnsi="Liberation Mono"/>
            <w:b/>
            <w:bCs/>
            <w:color w:val="000000"/>
            <w:u w:val="none"/>
            <w:shd w:val="clear" w:color="auto" w:fill="F6F9D4"/>
          </w:rPr>
          <w:t>mpyatkov</w:t>
        </w:r>
        <w:r>
          <w:rPr>
            <w:rStyle w:val="Hyperlink"/>
            <w:rFonts w:ascii="Liberation Mono" w:hAnsi="Liberation Mono"/>
            <w:color w:val="000000"/>
            <w:u w:val="none"/>
            <w:shd w:val="clear" w:color="auto" w:fill="F6F9D4"/>
          </w:rPr>
          <w:t>/</w:t>
        </w:r>
        <w:r>
          <w:rPr>
            <w:rStyle w:val="Hyperlink"/>
            <w:rFonts w:ascii="Liberation Mono" w:hAnsi="Liberation Mono"/>
            <w:b/>
            <w:bCs/>
            <w:color w:val="000000"/>
            <w:u w:val="none"/>
            <w:shd w:val="clear" w:color="auto" w:fill="F6F9D4"/>
          </w:rPr>
          <w:t>MP_G233_G228_ATAC_DAR</w:t>
        </w:r>
        <w:r>
          <w:rPr>
            <w:rStyle w:val="Hyperlink"/>
            <w:rFonts w:ascii="Liberation Mono" w:hAnsi="Liberation Mono"/>
            <w:color w:val="000000"/>
            <w:u w:val="none"/>
            <w:shd w:val="clear" w:color="auto" w:fill="F6F9D4"/>
          </w:rPr>
          <w:t>/</w:t>
        </w:r>
      </w:hyperlink>
      <w:r>
        <w:rPr>
          <w:rFonts w:ascii="Liberation Mono" w:hAnsi="Liberation Mono"/>
          <w:color w:val="000000"/>
          <w:shd w:val="clear" w:color="auto" w:fill="F6F9D4"/>
        </w:rPr>
        <w:t>TRACK_LINES</w:t>
      </w:r>
    </w:p>
    <w:p w14:paraId="7110AA3C" w14:textId="77777777" w:rsidR="00441900" w:rsidRDefault="00441900">
      <w:pPr>
        <w:pStyle w:val="TableContents"/>
        <w:rPr>
          <w:rFonts w:ascii="Liberation Mono" w:hAnsi="Liberation Mono"/>
          <w:color w:val="000000"/>
          <w:shd w:val="clear" w:color="auto" w:fill="F6F9D4"/>
        </w:rPr>
      </w:pPr>
    </w:p>
    <w:p w14:paraId="275FBD74" w14:textId="77777777" w:rsidR="00441900" w:rsidRDefault="00000000">
      <w:r>
        <w:t>We are interested only in these two tracks:</w:t>
      </w:r>
    </w:p>
    <w:p w14:paraId="1EF3D625" w14:textId="77777777" w:rsidR="00441900" w:rsidRDefault="00000000">
      <w:pPr>
        <w:rPr>
          <w:rFonts w:ascii="Liberation Mono" w:hAnsi="Liberation Mono"/>
          <w:shd w:val="clear" w:color="auto" w:fill="F6F9D4"/>
        </w:rPr>
      </w:pPr>
      <w:r>
        <w:rPr>
          <w:rFonts w:ascii="Liberation Mono" w:hAnsi="Liberation Mono"/>
          <w:shd w:val="clear" w:color="auto" w:fill="F6F9D4"/>
        </w:rPr>
        <w:t>autolimit_tracks.txt</w:t>
      </w:r>
    </w:p>
    <w:p w14:paraId="0B6B1C77" w14:textId="0AA639A7" w:rsidR="00441900" w:rsidRDefault="00000000">
      <w:pPr>
        <w:rPr>
          <w:rFonts w:ascii="Liberation Mono" w:hAnsi="Liberation Mono"/>
          <w:shd w:val="clear" w:color="auto" w:fill="F6F9D4"/>
        </w:rPr>
      </w:pPr>
      <w:r>
        <w:rPr>
          <w:rFonts w:ascii="Liberation Mono" w:hAnsi="Liberation Mono"/>
          <w:shd w:val="clear" w:color="auto" w:fill="F6F9D4"/>
        </w:rPr>
        <w:t>autolimit_combined_tracks.txt</w:t>
      </w:r>
    </w:p>
    <w:p w14:paraId="25FE74EA" w14:textId="2DD80628" w:rsidR="00B413E6" w:rsidRDefault="00B413E6">
      <w:pPr>
        <w:rPr>
          <w:rFonts w:ascii="Liberation Mono" w:hAnsi="Liberation Mono"/>
          <w:shd w:val="clear" w:color="auto" w:fill="F6F9D4"/>
        </w:rPr>
      </w:pPr>
    </w:p>
    <w:p w14:paraId="3E2B78AB" w14:textId="6130BC83" w:rsidR="00B413E6" w:rsidRDefault="00B413E6" w:rsidP="00B413E6">
      <w:r w:rsidRPr="00B413E6">
        <w:t>Click on the file</w:t>
      </w:r>
      <w:r>
        <w:t xml:space="preserve"> to open</w:t>
      </w:r>
      <w:r w:rsidRPr="00B413E6">
        <w:t xml:space="preserve">, then Save As to download a copy of each </w:t>
      </w:r>
      <w:r>
        <w:t xml:space="preserve">.txt </w:t>
      </w:r>
      <w:r w:rsidRPr="00B413E6">
        <w:t xml:space="preserve">file. Save in the ChIP-seq pipeline Summary </w:t>
      </w:r>
      <w:proofErr w:type="gramStart"/>
      <w:r w:rsidRPr="00B413E6">
        <w:t>folder, if</w:t>
      </w:r>
      <w:proofErr w:type="gramEnd"/>
      <w:r w:rsidRPr="00B413E6">
        <w:t xml:space="preserve"> you wish to retain a local copy.</w:t>
      </w:r>
    </w:p>
    <w:p w14:paraId="6F1CC7D7" w14:textId="77777777" w:rsidR="00B413E6" w:rsidRDefault="00B413E6">
      <w:pPr>
        <w:rPr>
          <w:rFonts w:ascii="Liberation Mono" w:hAnsi="Liberation Mono"/>
          <w:shd w:val="clear" w:color="auto" w:fill="F6F9D4"/>
        </w:rPr>
      </w:pPr>
    </w:p>
    <w:p w14:paraId="6DAFC45A" w14:textId="42C0F69D" w:rsidR="00441900" w:rsidRDefault="00000000">
      <w:r>
        <w:t>Session preparation</w:t>
      </w:r>
    </w:p>
    <w:p w14:paraId="7FC1B49B" w14:textId="453A9AC4" w:rsidR="00B413E6" w:rsidRDefault="00B413E6"/>
    <w:p w14:paraId="0B0CA98F" w14:textId="50621831" w:rsidR="00441900" w:rsidRDefault="00000000" w:rsidP="002C6B12">
      <w:r>
        <w:t>1.</w:t>
      </w:r>
      <w:r w:rsidR="002C6B12">
        <w:t xml:space="preserve"> Go to the UCSC Browser, and sign </w:t>
      </w:r>
      <w:proofErr w:type="gramStart"/>
      <w:r w:rsidR="002C6B12">
        <w:t>in to</w:t>
      </w:r>
      <w:proofErr w:type="gramEnd"/>
      <w:r w:rsidR="002C6B12">
        <w:t xml:space="preserve"> the lab’s account with prior saved sessions (User Name: </w:t>
      </w:r>
      <w:proofErr w:type="spellStart"/>
      <w:r w:rsidR="002C6B12">
        <w:t>Djw</w:t>
      </w:r>
      <w:proofErr w:type="spellEnd"/>
      <w:r w:rsidR="002C6B12">
        <w:t>). U</w:t>
      </w:r>
      <w:r>
        <w:t xml:space="preserve">se </w:t>
      </w:r>
      <w:r>
        <w:rPr>
          <w:rFonts w:ascii="Liberation Mono" w:hAnsi="Liberation Mono"/>
          <w:shd w:val="clear" w:color="auto" w:fill="F6F9D4"/>
        </w:rPr>
        <w:t>DEFAULT_CHIPSEQ_SESSION</w:t>
      </w:r>
      <w:r>
        <w:t xml:space="preserve"> as a base session (you can find it in the list of sessions)</w:t>
      </w:r>
      <w:r w:rsidR="002C6B12">
        <w:t xml:space="preserve"> using the Search box).</w:t>
      </w:r>
    </w:p>
    <w:p w14:paraId="5E46FC98" w14:textId="77777777" w:rsidR="002C6B12" w:rsidRDefault="002C6B12" w:rsidP="002C6B12"/>
    <w:p w14:paraId="7FD185F9" w14:textId="4A41BC2F" w:rsidR="00441900" w:rsidRDefault="00000000">
      <w:r>
        <w:t xml:space="preserve">2. </w:t>
      </w:r>
      <w:r w:rsidR="00266589">
        <w:t>We n</w:t>
      </w:r>
      <w:r>
        <w:t>eed to create 3 sessions:</w:t>
      </w:r>
    </w:p>
    <w:p w14:paraId="240D960C" w14:textId="77777777" w:rsidR="00441900" w:rsidRDefault="00441900">
      <w:pPr>
        <w:rPr>
          <w:rFonts w:ascii="Liberation Mono" w:hAnsi="Liberation Mono"/>
          <w:shd w:val="clear" w:color="auto" w:fill="F6F9D4"/>
        </w:rPr>
      </w:pPr>
    </w:p>
    <w:p w14:paraId="3842161D" w14:textId="77777777" w:rsidR="00441900" w:rsidRDefault="00000000">
      <w:r>
        <w:rPr>
          <w:rFonts w:ascii="Liberation Mono" w:hAnsi="Liberation Mono"/>
          <w:shd w:val="clear" w:color="auto" w:fill="F6F9D4"/>
        </w:rPr>
        <w:t>1. MP_G233_G228_ATAC_DAR_Individual</w:t>
      </w:r>
    </w:p>
    <w:p w14:paraId="5A572283" w14:textId="7068DD8B" w:rsidR="00441900" w:rsidRDefault="00583798">
      <w:r>
        <w:t xml:space="preserve">Open the base session </w:t>
      </w:r>
      <w:r>
        <w:rPr>
          <w:rFonts w:ascii="Liberation Mono" w:hAnsi="Liberation Mono"/>
          <w:shd w:val="clear" w:color="auto" w:fill="F6F9D4"/>
        </w:rPr>
        <w:t>DEFAULT_CHIPSEQ_SESSION</w:t>
      </w:r>
      <w:r>
        <w:t xml:space="preserve">, and click on </w:t>
      </w:r>
      <w:r w:rsidRPr="00583798">
        <w:rPr>
          <w:b/>
          <w:bCs/>
        </w:rPr>
        <w:t>Manage Custom Tracks</w:t>
      </w:r>
      <w:r>
        <w:t>. Click on ‘</w:t>
      </w:r>
      <w:r w:rsidRPr="00583798">
        <w:rPr>
          <w:b/>
          <w:bCs/>
        </w:rPr>
        <w:t>Add Custom Tracks</w:t>
      </w:r>
      <w:r>
        <w:t>’. Click on ‘upload: Br</w:t>
      </w:r>
      <w:r w:rsidR="00B07802">
        <w:t xml:space="preserve">owse…’ above the white box, then navigate to the </w:t>
      </w:r>
      <w:proofErr w:type="gramStart"/>
      <w:r w:rsidR="00000000">
        <w:rPr>
          <w:rFonts w:ascii="Liberation Mono" w:hAnsi="Liberation Mono"/>
          <w:shd w:val="clear" w:color="auto" w:fill="F6F9D4"/>
        </w:rPr>
        <w:t>autolitmit_tracks.txt</w:t>
      </w:r>
      <w:r w:rsidR="00000000">
        <w:t xml:space="preserve"> </w:t>
      </w:r>
      <w:r w:rsidR="00B07802">
        <w:t>.</w:t>
      </w:r>
      <w:proofErr w:type="gramEnd"/>
      <w:r w:rsidR="00B07802">
        <w:t xml:space="preserve"> Click </w:t>
      </w:r>
      <w:r w:rsidR="00B07802" w:rsidRPr="00B07802">
        <w:rPr>
          <w:b/>
          <w:bCs/>
        </w:rPr>
        <w:t>Submit</w:t>
      </w:r>
      <w:r w:rsidR="00B07802">
        <w:t>, then click ‘</w:t>
      </w:r>
      <w:r w:rsidR="00B07802" w:rsidRPr="00B07802">
        <w:rPr>
          <w:b/>
          <w:bCs/>
        </w:rPr>
        <w:t>Go to First Annotation</w:t>
      </w:r>
      <w:r w:rsidR="00B07802">
        <w:t>’ to view the session. Manua</w:t>
      </w:r>
      <w:r w:rsidR="00B94080">
        <w:t>l</w:t>
      </w:r>
      <w:r w:rsidR="00B07802">
        <w:t xml:space="preserve">ly drag </w:t>
      </w:r>
      <w:r w:rsidR="00000000">
        <w:t xml:space="preserve">the following </w:t>
      </w:r>
      <w:r w:rsidR="00B94080">
        <w:t>three</w:t>
      </w:r>
      <w:r w:rsidR="00000000">
        <w:t xml:space="preserve"> </w:t>
      </w:r>
      <w:r w:rsidR="00E16B9B">
        <w:t xml:space="preserve">Reference </w:t>
      </w:r>
      <w:r w:rsidR="00000000">
        <w:t>tracks to the top:</w:t>
      </w:r>
    </w:p>
    <w:p w14:paraId="5BD3DC79" w14:textId="77777777" w:rsidR="00441900" w:rsidRDefault="00441900"/>
    <w:p w14:paraId="67BDC9CE" w14:textId="044EDEF5" w:rsidR="00441900" w:rsidRDefault="00000000" w:rsidP="00891A95">
      <w:r>
        <w:rPr>
          <w:noProof/>
        </w:rPr>
        <w:drawing>
          <wp:anchor distT="0" distB="0" distL="0" distR="0" simplePos="0" relativeHeight="5" behindDoc="0" locked="0" layoutInCell="0" allowOverlap="1" wp14:anchorId="0DA4D8F6" wp14:editId="10A79A88">
            <wp:simplePos x="0" y="0"/>
            <wp:positionH relativeFrom="column">
              <wp:posOffset>295910</wp:posOffset>
            </wp:positionH>
            <wp:positionV relativeFrom="paragraph">
              <wp:posOffset>-3810</wp:posOffset>
            </wp:positionV>
            <wp:extent cx="5648960" cy="1666875"/>
            <wp:effectExtent l="12700" t="12700" r="2540" b="0"/>
            <wp:wrapTopAndBottom/>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10"/>
                    <a:srcRect l="2086" t="-277" r="-80" b="-277"/>
                    <a:stretch>
                      <a:fillRect/>
                    </a:stretch>
                  </pic:blipFill>
                  <pic:spPr bwMode="auto">
                    <a:xfrm>
                      <a:off x="0" y="0"/>
                      <a:ext cx="5648960" cy="1666875"/>
                    </a:xfrm>
                    <a:prstGeom prst="rect">
                      <a:avLst/>
                    </a:prstGeom>
                    <a:noFill/>
                    <a:ln>
                      <a:solidFill>
                        <a:srgbClr val="000000"/>
                      </a:solidFill>
                    </a:ln>
                  </pic:spPr>
                </pic:pic>
              </a:graphicData>
            </a:graphic>
          </wp:anchor>
        </w:drawing>
      </w:r>
      <w:r>
        <w:t>Finally, save the session</w:t>
      </w:r>
      <w:r w:rsidR="00B94080">
        <w:t>.</w:t>
      </w:r>
    </w:p>
    <w:p w14:paraId="76F3E42F" w14:textId="77777777" w:rsidR="00441900" w:rsidRDefault="00441900"/>
    <w:p w14:paraId="0585E50D" w14:textId="77777777" w:rsidR="00441900" w:rsidRDefault="00000000">
      <w:r>
        <w:rPr>
          <w:rFonts w:ascii="Liberation Mono" w:hAnsi="Liberation Mono"/>
          <w:shd w:val="clear" w:color="auto" w:fill="F6F9D4"/>
        </w:rPr>
        <w:t>2. MP_G233_G228_ATAC_DAR_Individual_GroupScaled</w:t>
      </w:r>
    </w:p>
    <w:p w14:paraId="7CB0CE81" w14:textId="3C6BEE62" w:rsidR="00441900" w:rsidRDefault="00000000" w:rsidP="00877F01">
      <w:r>
        <w:t xml:space="preserve">Use the previously created </w:t>
      </w:r>
      <w:r>
        <w:rPr>
          <w:rFonts w:ascii="Liberation Mono" w:hAnsi="Liberation Mono"/>
          <w:shd w:val="clear" w:color="auto" w:fill="F6F9D4"/>
        </w:rPr>
        <w:t>MP_G233_G228_ATAC_DAR_Individual</w:t>
      </w:r>
      <w:r>
        <w:t xml:space="preserve"> as a base session, go to </w:t>
      </w:r>
      <w:r>
        <w:rPr>
          <w:b/>
          <w:bCs/>
        </w:rPr>
        <w:t>My data =&gt; Track collection builder</w:t>
      </w:r>
      <w:r w:rsidR="00B21950">
        <w:rPr>
          <w:b/>
          <w:bCs/>
        </w:rPr>
        <w:t xml:space="preserve">. </w:t>
      </w:r>
      <w:r w:rsidR="00B21950">
        <w:t>Click ‘</w:t>
      </w:r>
      <w:r w:rsidR="00B21950" w:rsidRPr="00877F01">
        <w:rPr>
          <w:b/>
          <w:bCs/>
        </w:rPr>
        <w:t>Add Collection</w:t>
      </w:r>
      <w:r w:rsidR="00B21950">
        <w:t xml:space="preserve">’ (top right) to make a new folder (and assign a folder name) on the right side. Next, on the left side, manually click on each </w:t>
      </w:r>
      <w:r w:rsidR="00877F01">
        <w:t xml:space="preserve">bright </w:t>
      </w:r>
      <w:r w:rsidR="00B21950" w:rsidRPr="00877F01">
        <w:rPr>
          <w:u w:val="single"/>
        </w:rPr>
        <w:t>green</w:t>
      </w:r>
      <w:r w:rsidRPr="00877F01">
        <w:rPr>
          <w:u w:val="single"/>
        </w:rPr>
        <w:t xml:space="preserve"> </w:t>
      </w:r>
      <w:r w:rsidR="00B21950" w:rsidRPr="00877F01">
        <w:rPr>
          <w:u w:val="single"/>
        </w:rPr>
        <w:t>arrow</w:t>
      </w:r>
      <w:r w:rsidR="00B21950">
        <w:t xml:space="preserve"> to add each of the individual tracks to the folder you created on the right side. </w:t>
      </w:r>
      <w:r w:rsidR="003D1876">
        <w:t xml:space="preserve">When </w:t>
      </w:r>
      <w:proofErr w:type="gramStart"/>
      <w:r w:rsidR="003D1876">
        <w:t>all of</w:t>
      </w:r>
      <w:proofErr w:type="gramEnd"/>
      <w:r w:rsidR="003D1876">
        <w:t xml:space="preserve"> the tracks that you wish to </w:t>
      </w:r>
      <w:r w:rsidR="00BB65FC">
        <w:t xml:space="preserve">merge </w:t>
      </w:r>
      <w:r w:rsidR="003D1876">
        <w:t xml:space="preserve">have been moved from the left to the </w:t>
      </w:r>
      <w:r w:rsidR="00BB65FC">
        <w:t>right side, click ‘</w:t>
      </w:r>
      <w:r w:rsidR="00BB65FC" w:rsidRPr="00877F01">
        <w:rPr>
          <w:b/>
          <w:bCs/>
        </w:rPr>
        <w:t>Go</w:t>
      </w:r>
      <w:r w:rsidR="00BB65FC">
        <w:t xml:space="preserve">’ at the top right to </w:t>
      </w:r>
      <w:r>
        <w:t xml:space="preserve">merge all </w:t>
      </w:r>
      <w:proofErr w:type="spellStart"/>
      <w:r>
        <w:t>BigWig</w:t>
      </w:r>
      <w:proofErr w:type="spellEnd"/>
      <w:r>
        <w:t xml:space="preserve"> tracks into one track. This new track should appear as the last track in the current session. </w:t>
      </w:r>
      <w:r>
        <w:lastRenderedPageBreak/>
        <w:t xml:space="preserve">Go to </w:t>
      </w:r>
      <w:r>
        <w:rPr>
          <w:b/>
          <w:bCs/>
        </w:rPr>
        <w:t>My data =&gt; Custom tracks</w:t>
      </w:r>
      <w:r>
        <w:t xml:space="preserve"> and delete all </w:t>
      </w:r>
      <w:proofErr w:type="spellStart"/>
      <w:r>
        <w:t>BigWig</w:t>
      </w:r>
      <w:proofErr w:type="spellEnd"/>
      <w:r>
        <w:t xml:space="preserve"> and their corresponding SICER and MACS2 tracks. Configure the merged track by setting the following parameters:</w:t>
      </w:r>
    </w:p>
    <w:p w14:paraId="25EF2034" w14:textId="77777777" w:rsidR="00441900" w:rsidRDefault="00000000">
      <w:pPr>
        <w:rPr>
          <w:rFonts w:ascii="Liberation Mono" w:hAnsi="Liberation Mono"/>
          <w:shd w:val="clear" w:color="auto" w:fill="F6F9D4"/>
        </w:rPr>
      </w:pPr>
      <w:r>
        <w:rPr>
          <w:rFonts w:ascii="Liberation Mono" w:hAnsi="Liberation Mono"/>
          <w:shd w:val="clear" w:color="auto" w:fill="FFDBB6"/>
        </w:rPr>
        <w:t>track height: 64</w:t>
      </w:r>
    </w:p>
    <w:p w14:paraId="61B32FBF" w14:textId="77777777" w:rsidR="00441900" w:rsidRDefault="00000000">
      <w:pPr>
        <w:rPr>
          <w:rFonts w:ascii="Liberation Mono" w:hAnsi="Liberation Mono"/>
          <w:shd w:val="clear" w:color="auto" w:fill="F6F9D4"/>
        </w:rPr>
      </w:pPr>
      <w:proofErr w:type="spellStart"/>
      <w:r>
        <w:rPr>
          <w:rFonts w:ascii="Liberation Mono" w:hAnsi="Liberation Mono"/>
          <w:shd w:val="clear" w:color="auto" w:fill="FFDBB6"/>
        </w:rPr>
        <w:t>Dataview</w:t>
      </w:r>
      <w:proofErr w:type="spellEnd"/>
      <w:r>
        <w:rPr>
          <w:rFonts w:ascii="Liberation Mono" w:hAnsi="Liberation Mono"/>
          <w:shd w:val="clear" w:color="auto" w:fill="FFDBB6"/>
        </w:rPr>
        <w:t xml:space="preserve"> scaling: group-auto-scale</w:t>
      </w:r>
    </w:p>
    <w:p w14:paraId="323BAFD1" w14:textId="77777777" w:rsidR="00441900" w:rsidRDefault="00000000">
      <w:pPr>
        <w:rPr>
          <w:rFonts w:ascii="Liberation Mono" w:hAnsi="Liberation Mono"/>
          <w:shd w:val="clear" w:color="auto" w:fill="F6F9D4"/>
        </w:rPr>
      </w:pPr>
      <w:r>
        <w:rPr>
          <w:rFonts w:ascii="Liberation Mono" w:hAnsi="Liberation Mono"/>
          <w:shd w:val="clear" w:color="auto" w:fill="FFDBB6"/>
        </w:rPr>
        <w:t>Always include zero: ON</w:t>
      </w:r>
    </w:p>
    <w:p w14:paraId="36D4C150" w14:textId="77777777" w:rsidR="00441900" w:rsidRDefault="00000000">
      <w:pPr>
        <w:rPr>
          <w:shd w:val="clear" w:color="auto" w:fill="FFDBB6"/>
        </w:rPr>
      </w:pPr>
      <w:r>
        <w:rPr>
          <w:rFonts w:ascii="Liberation Mono" w:hAnsi="Liberation Mono"/>
          <w:shd w:val="clear" w:color="auto" w:fill="FFDBB6"/>
        </w:rPr>
        <w:t>Draw y indicator lines:</w:t>
      </w:r>
      <w:r>
        <w:rPr>
          <w:rFonts w:ascii="Liberation Mono" w:hAnsi="Liberation Mono"/>
          <w:shd w:val="clear" w:color="auto" w:fill="FFDBB6"/>
        </w:rPr>
        <w:tab/>
        <w:t>at y = 0.0: ON</w:t>
      </w:r>
      <w:r>
        <w:rPr>
          <w:shd w:val="clear" w:color="auto" w:fill="FFDBB6"/>
        </w:rPr>
        <w:t xml:space="preserve"> </w:t>
      </w:r>
    </w:p>
    <w:p w14:paraId="1B08F27B" w14:textId="77777777" w:rsidR="00441900" w:rsidRDefault="00441900"/>
    <w:p w14:paraId="790CBC52" w14:textId="17A1FB1A" w:rsidR="00441900" w:rsidRDefault="00000000" w:rsidP="00312703">
      <w:r>
        <w:t>Finally, save the session</w:t>
      </w:r>
      <w:r w:rsidR="00312703">
        <w:t>, including ‘</w:t>
      </w:r>
      <w:r w:rsidR="00312703">
        <w:rPr>
          <w:rFonts w:ascii="Liberation Mono" w:hAnsi="Liberation Mono"/>
          <w:shd w:val="clear" w:color="auto" w:fill="F6F9D4"/>
        </w:rPr>
        <w:t>_</w:t>
      </w:r>
      <w:proofErr w:type="spellStart"/>
      <w:r w:rsidR="00312703">
        <w:rPr>
          <w:rFonts w:ascii="Liberation Mono" w:hAnsi="Liberation Mono"/>
          <w:shd w:val="clear" w:color="auto" w:fill="F6F9D4"/>
        </w:rPr>
        <w:t>Individual_GroupScaled</w:t>
      </w:r>
      <w:proofErr w:type="spellEnd"/>
      <w:r w:rsidR="00312703">
        <w:rPr>
          <w:rFonts w:ascii="Liberation Mono" w:hAnsi="Liberation Mono"/>
          <w:shd w:val="clear" w:color="auto" w:fill="F6F9D4"/>
        </w:rPr>
        <w:t>’</w:t>
      </w:r>
      <w:r w:rsidR="00312703">
        <w:t xml:space="preserve"> </w:t>
      </w:r>
      <w:r w:rsidR="007E688A">
        <w:t>in the file</w:t>
      </w:r>
      <w:r w:rsidR="00312703">
        <w:t xml:space="preserve"> name.</w:t>
      </w:r>
    </w:p>
    <w:p w14:paraId="4C2E89A4" w14:textId="77777777" w:rsidR="00312703" w:rsidRDefault="00312703" w:rsidP="00312703"/>
    <w:p w14:paraId="78A18342" w14:textId="77777777" w:rsidR="00441900" w:rsidRDefault="00000000">
      <w:r>
        <w:rPr>
          <w:rFonts w:ascii="Liberation Mono" w:hAnsi="Liberation Mono"/>
          <w:shd w:val="clear" w:color="auto" w:fill="F6F9D4"/>
        </w:rPr>
        <w:t>3. MP_G233_G228_ATAC_DAR_Combined_GroupScaled</w:t>
      </w:r>
    </w:p>
    <w:p w14:paraId="6735635A" w14:textId="30632BD3" w:rsidR="00441900" w:rsidRDefault="00000000">
      <w:r>
        <w:t xml:space="preserve">Use the </w:t>
      </w:r>
      <w:r>
        <w:rPr>
          <w:rFonts w:ascii="Liberation Mono" w:hAnsi="Liberation Mono"/>
          <w:shd w:val="clear" w:color="auto" w:fill="F6F9D4"/>
        </w:rPr>
        <w:t>DEFAULT_CHIPSEQ_SESSION</w:t>
      </w:r>
      <w:r>
        <w:t xml:space="preserve"> as a base session, then upload and aggregate </w:t>
      </w:r>
      <w:r>
        <w:rPr>
          <w:rFonts w:ascii="Liberation Mono" w:hAnsi="Liberation Mono"/>
          <w:shd w:val="clear" w:color="auto" w:fill="F6F9D4"/>
        </w:rPr>
        <w:t>autolimit_combined_tracks.txt</w:t>
      </w:r>
      <w:r>
        <w:t xml:space="preserve"> as you did </w:t>
      </w:r>
      <w:proofErr w:type="gramStart"/>
      <w:r>
        <w:t xml:space="preserve">for  </w:t>
      </w:r>
      <w:r>
        <w:rPr>
          <w:rFonts w:ascii="Liberation Mono" w:hAnsi="Liberation Mono"/>
          <w:shd w:val="clear" w:color="auto" w:fill="F6F9D4"/>
        </w:rPr>
        <w:t>MP</w:t>
      </w:r>
      <w:proofErr w:type="gramEnd"/>
      <w:r>
        <w:rPr>
          <w:rFonts w:ascii="Liberation Mono" w:hAnsi="Liberation Mono"/>
          <w:shd w:val="clear" w:color="auto" w:fill="F6F9D4"/>
        </w:rPr>
        <w:t>_G233_G228_ATAC_DAR_Individual_GroupScaled</w:t>
      </w:r>
    </w:p>
    <w:p w14:paraId="06314E96" w14:textId="77777777" w:rsidR="00441900" w:rsidRDefault="00441900">
      <w:pPr>
        <w:rPr>
          <w:rFonts w:ascii="Liberation Mono" w:hAnsi="Liberation Mono"/>
          <w:shd w:val="clear" w:color="auto" w:fill="F6F9D4"/>
        </w:rPr>
      </w:pPr>
    </w:p>
    <w:p w14:paraId="2CA090A2" w14:textId="50428142" w:rsidR="00441900" w:rsidRDefault="00000000">
      <w:r>
        <w:t>Finally, save the session</w:t>
      </w:r>
      <w:r w:rsidR="003B2EC7">
        <w:t>,</w:t>
      </w:r>
      <w:r w:rsidR="003B2EC7">
        <w:t xml:space="preserve"> including ‘</w:t>
      </w:r>
      <w:r w:rsidR="003B2EC7">
        <w:rPr>
          <w:rFonts w:ascii="Liberation Mono" w:hAnsi="Liberation Mono"/>
          <w:shd w:val="clear" w:color="auto" w:fill="F6F9D4"/>
        </w:rPr>
        <w:t>_</w:t>
      </w:r>
      <w:proofErr w:type="spellStart"/>
      <w:r w:rsidR="003B2EC7">
        <w:rPr>
          <w:rFonts w:ascii="Liberation Mono" w:hAnsi="Liberation Mono"/>
          <w:shd w:val="clear" w:color="auto" w:fill="F6F9D4"/>
        </w:rPr>
        <w:t>Combined</w:t>
      </w:r>
      <w:r w:rsidR="003B2EC7">
        <w:rPr>
          <w:rFonts w:ascii="Liberation Mono" w:hAnsi="Liberation Mono"/>
          <w:shd w:val="clear" w:color="auto" w:fill="F6F9D4"/>
        </w:rPr>
        <w:t>_GroupScaled</w:t>
      </w:r>
      <w:proofErr w:type="spellEnd"/>
      <w:r w:rsidR="003B2EC7">
        <w:rPr>
          <w:rFonts w:ascii="Liberation Mono" w:hAnsi="Liberation Mono"/>
          <w:shd w:val="clear" w:color="auto" w:fill="F6F9D4"/>
        </w:rPr>
        <w:t>’</w:t>
      </w:r>
      <w:r w:rsidR="003B2EC7">
        <w:t xml:space="preserve"> </w:t>
      </w:r>
      <w:r w:rsidR="007E688A">
        <w:t>in the file</w:t>
      </w:r>
      <w:r w:rsidR="003B2EC7">
        <w:t xml:space="preserve"> name.</w:t>
      </w:r>
    </w:p>
    <w:p w14:paraId="26D95CE9" w14:textId="77777777" w:rsidR="00441900" w:rsidRDefault="00441900"/>
    <w:p w14:paraId="7BCE2A1C" w14:textId="77777777" w:rsidR="00441900" w:rsidRDefault="00000000">
      <w:pPr>
        <w:pStyle w:val="Title"/>
      </w:pPr>
      <w:r>
        <w:t>Run the UCSC downloader script</w:t>
      </w:r>
    </w:p>
    <w:p w14:paraId="2F3281B6" w14:textId="77777777" w:rsidR="00441900" w:rsidRDefault="00000000">
      <w:pPr>
        <w:pStyle w:val="BodyText"/>
        <w:rPr>
          <w:color w:val="000000"/>
        </w:rPr>
      </w:pPr>
      <w:r>
        <w:rPr>
          <w:color w:val="000000"/>
        </w:rPr>
        <w:t>Once all UCSC sessions have been created, you can download all top 25 up/downregulated regions for each comparison by running the following commands:</w:t>
      </w:r>
    </w:p>
    <w:p w14:paraId="3FA7019A" w14:textId="77777777" w:rsidR="00441900" w:rsidRDefault="00000000">
      <w:pPr>
        <w:pStyle w:val="BodyText"/>
        <w:rPr>
          <w:color w:val="000000"/>
        </w:rPr>
      </w:pPr>
      <w:r>
        <w:rPr>
          <w:color w:val="000000"/>
        </w:rPr>
        <w:t xml:space="preserve">cd </w:t>
      </w:r>
      <w:proofErr w:type="spellStart"/>
      <w:r>
        <w:rPr>
          <w:color w:val="000000"/>
        </w:rPr>
        <w:t>download_ucsc_pdf</w:t>
      </w:r>
      <w:proofErr w:type="spellEnd"/>
    </w:p>
    <w:p w14:paraId="04F54CA9" w14:textId="77777777" w:rsidR="00441900" w:rsidRDefault="00000000">
      <w:pPr>
        <w:pStyle w:val="BodyText"/>
      </w:pPr>
      <w:r>
        <w:rPr>
          <w:rFonts w:ascii="Liberation Mono" w:hAnsi="Liberation Mono"/>
          <w:color w:val="000000"/>
          <w:shd w:val="clear" w:color="auto" w:fill="F6F9D4"/>
        </w:rPr>
        <w:t>./run.sh “MP_G233_G228_ATAC_DAR_Individual_GroupScaled</w:t>
      </w:r>
      <w:r>
        <w:rPr>
          <w:color w:val="000000"/>
        </w:rPr>
        <w:t xml:space="preserve">” </w:t>
      </w:r>
    </w:p>
    <w:p w14:paraId="518AAF75" w14:textId="77777777" w:rsidR="00441900" w:rsidRDefault="00000000">
      <w:pPr>
        <w:pStyle w:val="BodyText"/>
        <w:rPr>
          <w:color w:val="000000"/>
        </w:rPr>
      </w:pPr>
      <w:r>
        <w:rPr>
          <w:color w:val="000000"/>
        </w:rPr>
        <w:t>After that, you will have to wait until you see the following text:</w:t>
      </w:r>
    </w:p>
    <w:p w14:paraId="507A00F5" w14:textId="77777777" w:rsidR="00441900" w:rsidRDefault="00000000">
      <w:pPr>
        <w:pStyle w:val="BodyText"/>
      </w:pPr>
      <w:r>
        <w:rPr>
          <w:rFonts w:ascii="Liberation Mono" w:hAnsi="Liberation Mono"/>
          <w:color w:val="000000"/>
          <w:shd w:val="clear" w:color="auto" w:fill="F6F9D4"/>
        </w:rPr>
        <w:t>All downloads are complete. Check</w:t>
      </w:r>
      <w:proofErr w:type="gramStart"/>
      <w:r>
        <w:rPr>
          <w:color w:val="000000"/>
        </w:rPr>
        <w:t xml:space="preserve"> </w:t>
      </w:r>
      <w:r>
        <w:rPr>
          <w:rFonts w:ascii="Liberation Mono" w:hAnsi="Liberation Mono"/>
          <w:color w:val="000000"/>
          <w:shd w:val="clear" w:color="auto" w:fill="F6F9D4"/>
        </w:rPr>
        <w:t>..</w:t>
      </w:r>
      <w:proofErr w:type="gramEnd"/>
      <w:r>
        <w:rPr>
          <w:rFonts w:ascii="Liberation Mono" w:hAnsi="Liberation Mono"/>
          <w:color w:val="000000"/>
          <w:shd w:val="clear" w:color="auto" w:fill="F6F9D4"/>
        </w:rPr>
        <w:t>/RESULTS_MP_G233_G228_ATAC_DAR/summary/UCSC_TOP25_PDF</w:t>
      </w:r>
    </w:p>
    <w:p w14:paraId="73838E98" w14:textId="77777777" w:rsidR="00441900" w:rsidRDefault="00000000">
      <w:pPr>
        <w:pStyle w:val="BodyText"/>
        <w:rPr>
          <w:color w:val="000000"/>
        </w:rPr>
      </w:pPr>
      <w:r>
        <w:rPr>
          <w:color w:val="000000"/>
        </w:rPr>
        <w:t>You can download pdfs from multiple sessions at once by adding the other sessions as another argument to run.sh</w:t>
      </w:r>
    </w:p>
    <w:p w14:paraId="19024406" w14:textId="77777777" w:rsidR="00441900" w:rsidRDefault="00000000">
      <w:pPr>
        <w:pStyle w:val="BodyText"/>
      </w:pPr>
      <w:r>
        <w:rPr>
          <w:rFonts w:ascii="Liberation Mono" w:hAnsi="Liberation Mono"/>
          <w:color w:val="000000"/>
          <w:shd w:val="clear" w:color="auto" w:fill="F6F9D4"/>
        </w:rPr>
        <w:t>./run.sh “session1” “session2” ...</w:t>
      </w:r>
    </w:p>
    <w:p w14:paraId="7FFE69BB" w14:textId="54253289" w:rsidR="00441900" w:rsidRDefault="00000000">
      <w:pPr>
        <w:pStyle w:val="Title"/>
      </w:pPr>
      <w:r>
        <w:t>Summari</w:t>
      </w:r>
      <w:r w:rsidR="003A2E29">
        <w:t>z</w:t>
      </w:r>
      <w:r>
        <w:t>e information</w:t>
      </w:r>
    </w:p>
    <w:p w14:paraId="5E2B39F8" w14:textId="1495A0FA" w:rsidR="00441900" w:rsidRDefault="00000000">
      <w:pPr>
        <w:pStyle w:val="BodyText"/>
      </w:pPr>
      <w:r>
        <w:t>Ultimately, once you have set up your sessions and uploaded all the data, send DW an email that contain</w:t>
      </w:r>
      <w:r w:rsidR="00327E5D">
        <w:t>s</w:t>
      </w:r>
      <w:r>
        <w:t xml:space="preserve"> the following information:</w:t>
      </w:r>
    </w:p>
    <w:p w14:paraId="3B5BD5DB" w14:textId="77777777" w:rsidR="00441900" w:rsidRDefault="00000000">
      <w:pPr>
        <w:pStyle w:val="BodyText"/>
      </w:pPr>
      <w:r>
        <w:t xml:space="preserve">1. The link to the OneDrive directory containing all content from the directory </w:t>
      </w:r>
      <w:r>
        <w:rPr>
          <w:rFonts w:ascii="Liberation Mono" w:hAnsi="Liberation Mono"/>
          <w:color w:val="000000"/>
          <w:shd w:val="clear" w:color="auto" w:fill="F6F9D4"/>
        </w:rPr>
        <w:t>RESULTS_MP_G233_G228_ATAC_DAR/summary/</w:t>
      </w:r>
    </w:p>
    <w:p w14:paraId="4D280893" w14:textId="77777777" w:rsidR="00441900" w:rsidRDefault="00000000">
      <w:pPr>
        <w:pStyle w:val="BodyText"/>
      </w:pPr>
      <w:r>
        <w:t>2. The links to the three UCSC sessions</w:t>
      </w:r>
    </w:p>
    <w:p w14:paraId="13DDDD53" w14:textId="77777777" w:rsidR="00441900" w:rsidRDefault="00000000">
      <w:pPr>
        <w:pStyle w:val="BodyText"/>
      </w:pPr>
      <w:r>
        <w:t xml:space="preserve">3. </w:t>
      </w:r>
      <w:proofErr w:type="spellStart"/>
      <w:r>
        <w:t>MultiQC</w:t>
      </w:r>
      <w:proofErr w:type="spellEnd"/>
      <w:r>
        <w:t xml:space="preserve"> report which will be located here: </w:t>
      </w:r>
      <w:r>
        <w:rPr>
          <w:rFonts w:ascii="Liberation Mono" w:hAnsi="Liberation Mono"/>
          <w:color w:val="000000"/>
          <w:shd w:val="clear" w:color="auto" w:fill="F6F9D4"/>
        </w:rPr>
        <w:t>https://waxmanlabvm.bu.edu/mpyatkov/</w:t>
      </w:r>
      <w:r>
        <w:rPr>
          <w:rFonts w:ascii="Liberation Mono" w:hAnsi="Liberation Mono"/>
          <w:color w:val="000000"/>
          <w:shd w:val="clear" w:color="auto" w:fill="FFFF6D"/>
        </w:rPr>
        <w:t>MP_G233_G228_ATAC_DAR</w:t>
      </w:r>
      <w:r>
        <w:rPr>
          <w:rFonts w:ascii="Liberation Mono" w:hAnsi="Liberation Mono"/>
          <w:color w:val="000000"/>
          <w:shd w:val="clear" w:color="auto" w:fill="F6F9D4"/>
        </w:rPr>
        <w:t>/multiqc/multiqc_report.html</w:t>
      </w:r>
    </w:p>
    <w:sectPr w:rsidR="00441900" w:rsidSect="009F1308">
      <w:pgSz w:w="12240" w:h="15840"/>
      <w:pgMar w:top="1134" w:right="1134" w:bottom="702" w:left="1134" w:header="0" w:footer="0" w:gutter="0"/>
      <w:cols w:space="720"/>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iberation Serif">
    <w:altName w:val="Times New Roman"/>
    <w:panose1 w:val="020B0604020202020204"/>
    <w:charset w:val="01"/>
    <w:family w:val="roman"/>
    <w:pitch w:val="variable"/>
  </w:font>
  <w:font w:name="Noto Serif CJK SC">
    <w:altName w:val="Cambria"/>
    <w:panose1 w:val="020B0604020202020204"/>
    <w:charset w:val="00"/>
    <w:family w:val="roman"/>
    <w:pitch w:val="default"/>
  </w:font>
  <w:font w:name="Noto Sans Devanagari">
    <w:panose1 w:val="020B0502040504020204"/>
    <w:charset w:val="00"/>
    <w:family w:val="swiss"/>
    <w:pitch w:val="variable"/>
    <w:sig w:usb0="80008023" w:usb1="00002046" w:usb2="00000000" w:usb3="00000000" w:csb0="00000001" w:csb1="00000000"/>
  </w:font>
  <w:font w:name="Liberation Sans">
    <w:altName w:val="Arial"/>
    <w:panose1 w:val="020B0604020202020204"/>
    <w:charset w:val="01"/>
    <w:family w:val="swiss"/>
    <w:pitch w:val="variable"/>
  </w:font>
  <w:font w:name="Noto Sans CJK SC">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iberation Mono">
    <w:altName w:val="Courier New"/>
    <w:panose1 w:val="020B0604020202020204"/>
    <w:charset w:val="01"/>
    <w:family w:val="modern"/>
    <w:pitch w:val="fixed"/>
  </w:font>
  <w:font w:name="Arial">
    <w:panose1 w:val="020B0604020202020204"/>
    <w:charset w:val="00"/>
    <w:family w:val="swiss"/>
    <w:pitch w:val="variable"/>
    <w:sig w:usb0="E0002EFF" w:usb1="C000785B" w:usb2="00000009" w:usb3="00000000" w:csb0="000001FF" w:csb1="00000000"/>
  </w:font>
  <w:font w:name="DejaVu Sans">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25E09"/>
    <w:multiLevelType w:val="multilevel"/>
    <w:tmpl w:val="B4C2024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pStyle w:val="Heading4"/>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30631404"/>
    <w:multiLevelType w:val="multilevel"/>
    <w:tmpl w:val="4482A992"/>
    <w:lvl w:ilvl="0">
      <w:start w:val="1"/>
      <w:numFmt w:val="none"/>
      <w:pStyle w:val="Heading1"/>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780488974">
    <w:abstractNumId w:val="1"/>
  </w:num>
  <w:num w:numId="2" w16cid:durableId="17990604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09"/>
  <w:autoHyphenation/>
  <w:hyphenationZone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441900"/>
    <w:rsid w:val="00030E99"/>
    <w:rsid w:val="001A53B3"/>
    <w:rsid w:val="00262F6D"/>
    <w:rsid w:val="00266589"/>
    <w:rsid w:val="002C6B12"/>
    <w:rsid w:val="002E00BE"/>
    <w:rsid w:val="00312703"/>
    <w:rsid w:val="00327E5D"/>
    <w:rsid w:val="003A2E29"/>
    <w:rsid w:val="003B2EC7"/>
    <w:rsid w:val="003D1876"/>
    <w:rsid w:val="00441900"/>
    <w:rsid w:val="00583798"/>
    <w:rsid w:val="007E688A"/>
    <w:rsid w:val="00877F01"/>
    <w:rsid w:val="00891A95"/>
    <w:rsid w:val="009F1308"/>
    <w:rsid w:val="00B07802"/>
    <w:rsid w:val="00B21950"/>
    <w:rsid w:val="00B413E6"/>
    <w:rsid w:val="00B94080"/>
    <w:rsid w:val="00BB65FC"/>
    <w:rsid w:val="00C51378"/>
    <w:rsid w:val="00CB1729"/>
    <w:rsid w:val="00E16B9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4:docId w14:val="647E2D1D"/>
  <w15:docId w15:val="{5A607E4B-097E-0142-A821-75072704D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Noto Sans Devanagari"/>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Heading"/>
    <w:next w:val="BodyText"/>
    <w:uiPriority w:val="9"/>
    <w:qFormat/>
    <w:pPr>
      <w:numPr>
        <w:numId w:val="1"/>
      </w:numPr>
      <w:outlineLvl w:val="0"/>
    </w:pPr>
    <w:rPr>
      <w:b/>
      <w:bCs/>
      <w:sz w:val="36"/>
      <w:szCs w:val="36"/>
    </w:rPr>
  </w:style>
  <w:style w:type="paragraph" w:styleId="Heading4">
    <w:name w:val="heading 4"/>
    <w:basedOn w:val="Heading"/>
    <w:next w:val="BodyText"/>
    <w:uiPriority w:val="9"/>
    <w:unhideWhenUsed/>
    <w:qFormat/>
    <w:pPr>
      <w:numPr>
        <w:ilvl w:val="3"/>
        <w:numId w:val="2"/>
      </w:numPr>
      <w:spacing w:before="120"/>
      <w:outlineLvl w:val="3"/>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color w:val="000080"/>
      <w:u w:val="single"/>
    </w:rPr>
  </w:style>
  <w:style w:type="paragraph" w:customStyle="1" w:styleId="Heading">
    <w:name w:val="Heading"/>
    <w:basedOn w:val="Normal"/>
    <w:next w:val="BodyText"/>
    <w:qFormat/>
    <w:pPr>
      <w:keepNext/>
      <w:spacing w:before="240" w:after="120"/>
    </w:pPr>
    <w:rPr>
      <w:rFonts w:ascii="Liberation Sans" w:eastAsia="Noto Sans CJK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next w:val="BodyText"/>
    <w:uiPriority w:val="10"/>
    <w:qFormat/>
    <w:pPr>
      <w:jc w:val="center"/>
    </w:pPr>
    <w:rPr>
      <w:b/>
      <w:bCs/>
      <w:sz w:val="56"/>
      <w:szCs w:val="56"/>
    </w:rPr>
  </w:style>
  <w:style w:type="paragraph" w:styleId="Subtitle">
    <w:name w:val="Subtitle"/>
    <w:basedOn w:val="Heading"/>
    <w:next w:val="BodyText"/>
    <w:uiPriority w:val="11"/>
    <w:qFormat/>
    <w:pPr>
      <w:spacing w:before="60"/>
      <w:jc w:val="center"/>
    </w:pPr>
    <w:rPr>
      <w:sz w:val="36"/>
      <w:szCs w:val="36"/>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character" w:styleId="FollowedHyperlink">
    <w:name w:val="FollowedHyperlink"/>
    <w:basedOn w:val="DefaultParagraphFont"/>
    <w:uiPriority w:val="99"/>
    <w:semiHidden/>
    <w:unhideWhenUsed/>
    <w:rsid w:val="00B413E6"/>
    <w:rPr>
      <w:color w:val="551A8B"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waxmanlabvm.bu.edu/"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s://waxmanlabvm.bu.edu/mpyatkov/MP_G233_G228_ATAC_DAR/" TargetMode="External"/></Relationships>
</file>

<file path=word/theme/theme1.xml><?xml version="1.0" encoding="utf-8"?>
<a:theme xmlns:a="http://schemas.openxmlformats.org/drawingml/2006/main"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a:ea typeface="DejaVu Sans"/>
        <a:cs typeface="DejaVu Sans"/>
      </a:majorFont>
      <a:minorFont>
        <a:latin typeface="Arial"/>
        <a:ea typeface="DejaVu Sans"/>
        <a:cs typeface="DejaVu Sans"/>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Pages>
  <Words>834</Words>
  <Characters>4758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 Waxman</dc:creator>
  <dc:description/>
  <cp:lastModifiedBy>DJ Waxman</cp:lastModifiedBy>
  <cp:revision>3</cp:revision>
  <cp:lastPrinted>2025-01-30T17:29:00Z</cp:lastPrinted>
  <dcterms:created xsi:type="dcterms:W3CDTF">2025-01-30T19:53:00Z</dcterms:created>
  <dcterms:modified xsi:type="dcterms:W3CDTF">2025-01-30T19:54:00Z</dcterms:modified>
  <dc:language>en-US</dc:language>
</cp:coreProperties>
</file>